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安徽审计职业学院方兴校区值班安排表</w:t>
      </w:r>
    </w:p>
    <w:p>
      <w:pPr>
        <w:ind w:right="480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月1日～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月3</w:t>
      </w:r>
      <w:r>
        <w:rPr>
          <w:rFonts w:hint="eastAsia"/>
          <w:szCs w:val="21"/>
          <w:lang w:val="en-US" w:eastAsia="zh-CN"/>
        </w:rPr>
        <w:t>0</w:t>
      </w:r>
      <w:r>
        <w:rPr>
          <w:rFonts w:hint="eastAsia"/>
          <w:szCs w:val="21"/>
        </w:rPr>
        <w:t>日</w:t>
      </w:r>
    </w:p>
    <w:tbl>
      <w:tblPr>
        <w:tblStyle w:val="2"/>
        <w:tblpPr w:leftFromText="180" w:rightFromText="180" w:vertAnchor="text" w:horzAnchor="margin" w:tblpX="108" w:tblpY="575"/>
        <w:tblW w:w="14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07"/>
        <w:gridCol w:w="1080"/>
        <w:gridCol w:w="1084"/>
        <w:gridCol w:w="1050"/>
        <w:gridCol w:w="1434"/>
        <w:gridCol w:w="3534"/>
        <w:gridCol w:w="2265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日  期   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星 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带班领导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总值班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保卫部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学生处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二级院系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医务、监控、水电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驾驶班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贾贤强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  铮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王家和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胡华北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姚莉 贾贤强 王家和 刘兆明 刘放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邸卫勇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084" w:type="dxa"/>
            <w:noWrap w:val="0"/>
            <w:vAlign w:val="bottom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韩成文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丁丁 李强 程峰 吴妮 董丽娜 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费正露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4月5日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（清明节）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徐国斌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刘兆明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周春林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妮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诚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胡华北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汪志周 张妍 徐国斌 周春林 刘放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邸卫勇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4月10日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马新民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韩成文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丁丁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刘连生 杨友山 刘兆明 董丽娜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费正露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084" w:type="dxa"/>
            <w:noWrap w:val="0"/>
            <w:vAlign w:val="bottom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刘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放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084" w:type="dxa"/>
            <w:noWrap w:val="0"/>
            <w:vAlign w:val="bottom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董丽娜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right="-105" w:rightChars="-50" w:firstLine="210" w:firstLine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黄治林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爽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吕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铭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4月16日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梅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胡华北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汪志周 张妍 王家和 吴妮 刘放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邸卫勇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4月17日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王家明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韩成文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姚莉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贾贤强 程峰 周春林 董丽娜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费正露 沈章文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韩成文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胡华北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张马超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4月21日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4月22日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杨存菊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4月23日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占昌煜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胡华北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姚莉 李强 徐国斌 刘兆明 董丽娜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邸卫勇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4月24日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汪志周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韩成文</w:t>
            </w:r>
            <w:bookmarkStart w:id="0" w:name="_GoBack"/>
            <w:bookmarkEnd w:id="0"/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eastAsia="zh-CN"/>
              </w:rPr>
              <w:t>丁丁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刘连生 杨友山 吴妮 刘放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费正露 胡朝武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4月25日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卉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丁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4月26日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范新国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right="-105" w:rightChars="-50" w:firstLine="210" w:firstLineChars="100"/>
              <w:jc w:val="both"/>
              <w:rPr>
                <w:rFonts w:hint="eastAsia" w:ascii="宋体" w:hAnsi="宋体" w:eastAsia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闫兴树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4月27日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胡孝东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费正露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张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4月28日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杨云山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贾贤强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汪君君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辛劲峰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4月29日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刘彩萍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王家和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铮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杨德胜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赵殿文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4月30日</w:t>
            </w:r>
          </w:p>
        </w:tc>
        <w:tc>
          <w:tcPr>
            <w:tcW w:w="807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王向东</w:t>
            </w:r>
          </w:p>
        </w:tc>
        <w:tc>
          <w:tcPr>
            <w:tcW w:w="1084" w:type="dxa"/>
            <w:noWrap w:val="0"/>
            <w:vAlign w:val="bottom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宋体" w:hAnsi="宋体" w:eastAsia="宋体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邸卫勇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胡华北</w:t>
            </w:r>
          </w:p>
        </w:tc>
        <w:tc>
          <w:tcPr>
            <w:tcW w:w="3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汪志周 张妍 程峰 周春林 董丽娜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before="100" w:beforeAutospacing="1"/>
              <w:ind w:left="-105" w:leftChars="-50" w:right="-105" w:rightChars="-50"/>
              <w:jc w:val="center"/>
              <w:rPr>
                <w:rFonts w:hint="eastAsia" w:ascii="Times New Roman" w:hAnsi="Times New Roman" w:eastAsia="宋体" w:cs="Times New Roman"/>
                <w:b/>
                <w:bCs/>
                <w:cap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杨德胜 费正露 刘传章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cap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闫兴树</w:t>
            </w:r>
          </w:p>
        </w:tc>
      </w:tr>
    </w:tbl>
    <w:p/>
    <w:p/>
    <w:p/>
    <w:p/>
    <w:p>
      <w:pPr>
        <w:numPr>
          <w:ilvl w:val="0"/>
          <w:numId w:val="0"/>
        </w:numPr>
        <w:spacing w:line="55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总值班、相关人员要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24小时在岗，</w:t>
      </w:r>
      <w:r>
        <w:rPr>
          <w:rFonts w:hint="eastAsia" w:ascii="仿宋" w:hAnsi="仿宋" w:eastAsia="仿宋" w:cs="仿宋"/>
          <w:sz w:val="30"/>
          <w:szCs w:val="30"/>
        </w:rPr>
        <w:t>总值班人员负责召集所有值班人员开会布置任务，检查值班人员在岗情况并进行登记，次日负责将当班记录移交下班总值班员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学院新值班室现已投入使用，值班会议及就寝等工作安排均调整至新值班室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numPr>
          <w:ilvl w:val="0"/>
          <w:numId w:val="0"/>
        </w:numPr>
        <w:spacing w:line="550" w:lineRule="exact"/>
        <w:ind w:firstLine="600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值班人员负责巡查校园各部位的安全。</w:t>
      </w:r>
      <w:r>
        <w:rPr>
          <w:rFonts w:hint="eastAsia" w:ascii="仿宋" w:hAnsi="仿宋" w:eastAsia="仿宋" w:cs="仿宋"/>
          <w:b/>
          <w:sz w:val="30"/>
          <w:szCs w:val="30"/>
        </w:rPr>
        <w:t>工作日总值班人员每晚19:30～20:00检查教学楼、实训楼教室使用情况并记录；双休日，节假日期间，不定时检查教学楼、实训楼教室使用情况并记录。</w:t>
      </w:r>
      <w:r>
        <w:rPr>
          <w:rFonts w:hint="eastAsia" w:ascii="仿宋" w:hAnsi="仿宋" w:eastAsia="仿宋" w:cs="仿宋"/>
          <w:sz w:val="30"/>
          <w:szCs w:val="30"/>
        </w:rPr>
        <w:t>值班人员不准自行调班，特殊情况调班需经总值班批准并报带班院领导。</w:t>
      </w:r>
    </w:p>
    <w:p>
      <w:pPr>
        <w:spacing w:line="55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总值班人员负责检查各值班人员在岗情况，如遇突发事件及时向带班领导报告，并协调有关部门给予处理、解决。</w:t>
      </w:r>
    </w:p>
    <w:p>
      <w:pPr>
        <w:spacing w:line="550" w:lineRule="exact"/>
        <w:ind w:right="-220" w:rightChars="-105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省教育厅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总值班室电话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62831844</w:t>
      </w:r>
      <w:r>
        <w:rPr>
          <w:rFonts w:hint="eastAsia" w:ascii="仿宋" w:hAnsi="仿宋" w:eastAsia="仿宋" w:cs="仿宋"/>
          <w:sz w:val="30"/>
          <w:szCs w:val="30"/>
        </w:rPr>
        <w:t>；火警119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匪警110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急救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锦绣派出所63350110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总值班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室</w:t>
      </w:r>
      <w:r>
        <w:rPr>
          <w:rFonts w:hint="eastAsia" w:ascii="仿宋" w:hAnsi="仿宋" w:eastAsia="仿宋" w:cs="仿宋"/>
          <w:sz w:val="30"/>
          <w:szCs w:val="30"/>
        </w:rPr>
        <w:t>电话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63617041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sz w:val="30"/>
          <w:szCs w:val="30"/>
        </w:rPr>
        <w:t>医务室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杨德胜</w:t>
      </w:r>
      <w:r>
        <w:rPr>
          <w:rFonts w:hint="eastAsia" w:ascii="仿宋" w:hAnsi="仿宋" w:eastAsia="仿宋" w:cs="仿宋"/>
          <w:sz w:val="30"/>
          <w:szCs w:val="30"/>
        </w:rPr>
        <w:t>15256905956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内保耿立忠18655292853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李立俊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13205607179、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内保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胡正琪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18956018351；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寓管办电话63617315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、寓</w:t>
      </w:r>
      <w:r>
        <w:rPr>
          <w:rFonts w:hint="eastAsia" w:ascii="仿宋" w:hAnsi="仿宋" w:eastAsia="仿宋" w:cs="仿宋"/>
          <w:sz w:val="30"/>
          <w:szCs w:val="30"/>
        </w:rPr>
        <w:t>管办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朱静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13866773400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水电工刘传章15855138403，水电工胡朝武13865956386，水电工沈章文15856923652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物业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陆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经理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18214885800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保安孙队长13955168654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550" w:lineRule="exact"/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50" w:lineRule="exact"/>
        <w:ind w:firstLine="10500" w:firstLineChars="3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制表：办公室   保卫部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81E88"/>
    <w:rsid w:val="12D60970"/>
    <w:rsid w:val="2B1C6482"/>
    <w:rsid w:val="51DF1721"/>
    <w:rsid w:val="65C37EAD"/>
    <w:rsid w:val="77B8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aps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1456</Characters>
  <Lines>0</Lines>
  <Paragraphs>0</Paragraphs>
  <TotalTime>1</TotalTime>
  <ScaleCrop>false</ScaleCrop>
  <LinksUpToDate>false</LinksUpToDate>
  <CharactersWithSpaces>1610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2022-03-30T00:47:00Z</dcterms:created>
  <dc:creator>布莱克·艾格</dc:creator>
  <cp:lastModifiedBy>JuNjUn(^_^)</cp:lastModifiedBy>
  <cp:lastPrinted>2022-03-30T02:04:33Z</cp:lastPrinted>
  <dcterms:modified xsi:type="dcterms:W3CDTF">2022-03-30T02:05:02Z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6ADF754D29AF424E9AB7C98FCA7FD255</vt:lpwstr>
  </property>
</Properties>
</file>